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5B578" w14:textId="77777777" w:rsidR="00067558" w:rsidRDefault="008223D7">
      <w:pPr>
        <w:ind w:left="-1008"/>
      </w:pPr>
      <w:r>
        <w:rPr>
          <w:noProof/>
        </w:rPr>
        <w:drawing>
          <wp:inline distT="0" distB="0" distL="0" distR="0" wp14:anchorId="3177C1C1" wp14:editId="5A50DFCE">
            <wp:extent cx="2576162" cy="7703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576162" cy="770305"/>
                    </a:xfrm>
                    <a:prstGeom prst="rect">
                      <a:avLst/>
                    </a:prstGeom>
                    <a:ln/>
                  </pic:spPr>
                </pic:pic>
              </a:graphicData>
            </a:graphic>
          </wp:inline>
        </w:drawing>
      </w:r>
    </w:p>
    <w:p w14:paraId="7BFFA27E" w14:textId="77777777" w:rsidR="00067558" w:rsidRDefault="008223D7">
      <w:r>
        <w:t xml:space="preserve">Dear Staff or Parents/Guardians, </w:t>
      </w:r>
    </w:p>
    <w:p w14:paraId="1909BD2D" w14:textId="77777777" w:rsidR="00067558" w:rsidRDefault="00067558"/>
    <w:p w14:paraId="25AB3580" w14:textId="67791DD2" w:rsidR="00067558" w:rsidRDefault="008223D7">
      <w:r>
        <w:t>On</w:t>
      </w:r>
      <w:r w:rsidR="00BC1DCA">
        <w:t xml:space="preserve"> October 24</w:t>
      </w:r>
      <w:bookmarkStart w:id="0" w:name="_GoBack"/>
      <w:bookmarkEnd w:id="0"/>
      <w:r>
        <w:t xml:space="preserve">, the Bethlehem Area School District was notified of a positive case of coronavirus (COVID-19) at </w:t>
      </w:r>
      <w:r w:rsidR="00263997">
        <w:t>Northeast Middle School</w:t>
      </w:r>
      <w:r>
        <w:t>.</w:t>
      </w:r>
    </w:p>
    <w:p w14:paraId="34303449" w14:textId="77777777" w:rsidR="00067558" w:rsidRDefault="00067558"/>
    <w:p w14:paraId="3852A49E" w14:textId="77777777" w:rsidR="00067558" w:rsidRDefault="008223D7">
      <w:bookmarkStart w:id="1" w:name="_gjdgxs" w:colFirst="0" w:colLast="0"/>
      <w:bookmarkEnd w:id="1"/>
      <w:r>
        <w:rPr>
          <w:color w:val="222222"/>
          <w:highlight w:val="white"/>
        </w:rPr>
        <w:t>School leadership, in conjunction with local public health officials, has determined that there is no need to close our school at this time.  The classrooms and spaces used by the individual were cleaned and disinfected according to CDC guidelines.</w:t>
      </w:r>
    </w:p>
    <w:p w14:paraId="558221E8" w14:textId="77777777" w:rsidR="00067558" w:rsidRDefault="00067558"/>
    <w:p w14:paraId="7C5B9952" w14:textId="77777777" w:rsidR="00067558" w:rsidRDefault="008223D7">
      <w:pPr>
        <w:rPr>
          <w:b/>
        </w:rPr>
      </w:pPr>
      <w:r>
        <w:rPr>
          <w:b/>
        </w:rPr>
        <w:t>Staff members and students who may have come into close contact (any individual within 6 feet of an infected individual for at least 15 minutes) with the individual will be directly contacted by the Bethlehem Health Bureau and/or staff of the BASD Health Services Department with instructions to self-quarantine.</w:t>
      </w:r>
    </w:p>
    <w:p w14:paraId="6115C909" w14:textId="77777777" w:rsidR="00067558" w:rsidRDefault="00067558"/>
    <w:p w14:paraId="1BCE4DFD" w14:textId="77777777" w:rsidR="00067558" w:rsidRDefault="008223D7">
      <w:r>
        <w:t>Parents, students, and staff are encouraged to do the following to help prevent the spread of illness at home, in school and at work:</w:t>
      </w:r>
    </w:p>
    <w:p w14:paraId="5492B614" w14:textId="77777777" w:rsidR="00067558" w:rsidRDefault="008223D7">
      <w:pPr>
        <w:numPr>
          <w:ilvl w:val="0"/>
          <w:numId w:val="1"/>
        </w:numPr>
        <w:pBdr>
          <w:top w:val="nil"/>
          <w:left w:val="nil"/>
          <w:bottom w:val="nil"/>
          <w:right w:val="nil"/>
          <w:between w:val="nil"/>
        </w:pBdr>
        <w:spacing w:line="259" w:lineRule="auto"/>
        <w:rPr>
          <w:color w:val="000000"/>
          <w:sz w:val="22"/>
          <w:szCs w:val="22"/>
        </w:rPr>
      </w:pPr>
      <w:r>
        <w:rPr>
          <w:color w:val="000000"/>
          <w:sz w:val="22"/>
          <w:szCs w:val="22"/>
        </w:rPr>
        <w:t>Avoid close contact with people who are sick.</w:t>
      </w:r>
    </w:p>
    <w:p w14:paraId="1B600EEF" w14:textId="77777777" w:rsidR="00067558" w:rsidRDefault="008223D7">
      <w:pPr>
        <w:numPr>
          <w:ilvl w:val="0"/>
          <w:numId w:val="1"/>
        </w:numPr>
        <w:pBdr>
          <w:top w:val="nil"/>
          <w:left w:val="nil"/>
          <w:bottom w:val="nil"/>
          <w:right w:val="nil"/>
          <w:between w:val="nil"/>
        </w:pBdr>
        <w:spacing w:line="259" w:lineRule="auto"/>
        <w:rPr>
          <w:color w:val="000000"/>
          <w:sz w:val="22"/>
          <w:szCs w:val="22"/>
        </w:rPr>
      </w:pPr>
      <w:r>
        <w:rPr>
          <w:color w:val="000000"/>
          <w:sz w:val="22"/>
          <w:szCs w:val="22"/>
        </w:rPr>
        <w:t>Wash your hands frequently.</w:t>
      </w:r>
    </w:p>
    <w:p w14:paraId="4F29AF5B" w14:textId="77777777" w:rsidR="00067558" w:rsidRDefault="008223D7">
      <w:pPr>
        <w:numPr>
          <w:ilvl w:val="0"/>
          <w:numId w:val="1"/>
        </w:numPr>
        <w:pBdr>
          <w:top w:val="nil"/>
          <w:left w:val="nil"/>
          <w:bottom w:val="nil"/>
          <w:right w:val="nil"/>
          <w:between w:val="nil"/>
        </w:pBdr>
        <w:spacing w:line="259" w:lineRule="auto"/>
        <w:rPr>
          <w:color w:val="000000"/>
          <w:sz w:val="22"/>
          <w:szCs w:val="22"/>
        </w:rPr>
      </w:pPr>
      <w:r>
        <w:rPr>
          <w:color w:val="000000"/>
          <w:sz w:val="22"/>
          <w:szCs w:val="22"/>
        </w:rPr>
        <w:t>Avoid touching your eyes, nose and mouth.</w:t>
      </w:r>
    </w:p>
    <w:p w14:paraId="0D39094F" w14:textId="77777777" w:rsidR="00067558" w:rsidRDefault="008223D7">
      <w:pPr>
        <w:numPr>
          <w:ilvl w:val="0"/>
          <w:numId w:val="1"/>
        </w:numPr>
        <w:pBdr>
          <w:top w:val="nil"/>
          <w:left w:val="nil"/>
          <w:bottom w:val="nil"/>
          <w:right w:val="nil"/>
          <w:between w:val="nil"/>
        </w:pBdr>
        <w:spacing w:line="259" w:lineRule="auto"/>
        <w:rPr>
          <w:color w:val="000000"/>
          <w:sz w:val="22"/>
          <w:szCs w:val="22"/>
        </w:rPr>
      </w:pPr>
      <w:r>
        <w:rPr>
          <w:color w:val="000000"/>
          <w:sz w:val="22"/>
          <w:szCs w:val="22"/>
        </w:rPr>
        <w:t>Stay home when you are sick.</w:t>
      </w:r>
    </w:p>
    <w:p w14:paraId="6026C79B" w14:textId="77777777" w:rsidR="00067558" w:rsidRDefault="008223D7">
      <w:pPr>
        <w:numPr>
          <w:ilvl w:val="0"/>
          <w:numId w:val="1"/>
        </w:numPr>
        <w:pBdr>
          <w:top w:val="nil"/>
          <w:left w:val="nil"/>
          <w:bottom w:val="nil"/>
          <w:right w:val="nil"/>
          <w:between w:val="nil"/>
        </w:pBdr>
        <w:spacing w:line="259" w:lineRule="auto"/>
        <w:rPr>
          <w:color w:val="000000"/>
          <w:sz w:val="22"/>
          <w:szCs w:val="22"/>
        </w:rPr>
      </w:pPr>
      <w:r>
        <w:rPr>
          <w:color w:val="000000"/>
          <w:sz w:val="22"/>
          <w:szCs w:val="22"/>
        </w:rPr>
        <w:t>Cover your mouth and nose with the inside of your elbow when you cough and sneeze.</w:t>
      </w:r>
    </w:p>
    <w:p w14:paraId="4AC47015" w14:textId="77777777" w:rsidR="00067558" w:rsidRDefault="008223D7">
      <w:pPr>
        <w:numPr>
          <w:ilvl w:val="0"/>
          <w:numId w:val="1"/>
        </w:numPr>
        <w:pBdr>
          <w:top w:val="nil"/>
          <w:left w:val="nil"/>
          <w:bottom w:val="nil"/>
          <w:right w:val="nil"/>
          <w:between w:val="nil"/>
        </w:pBdr>
        <w:spacing w:line="259" w:lineRule="auto"/>
        <w:rPr>
          <w:color w:val="000000"/>
          <w:sz w:val="22"/>
          <w:szCs w:val="22"/>
        </w:rPr>
      </w:pPr>
      <w:r>
        <w:rPr>
          <w:color w:val="000000"/>
          <w:sz w:val="22"/>
          <w:szCs w:val="22"/>
        </w:rPr>
        <w:t>Clean and disinfect frequently touched objects and surfaces.</w:t>
      </w:r>
    </w:p>
    <w:p w14:paraId="6D0CA93F" w14:textId="77777777" w:rsidR="00067558" w:rsidRDefault="008223D7">
      <w:pPr>
        <w:numPr>
          <w:ilvl w:val="0"/>
          <w:numId w:val="1"/>
        </w:numPr>
        <w:pBdr>
          <w:top w:val="nil"/>
          <w:left w:val="nil"/>
          <w:bottom w:val="nil"/>
          <w:right w:val="nil"/>
          <w:between w:val="nil"/>
        </w:pBdr>
        <w:spacing w:after="160" w:line="259" w:lineRule="auto"/>
        <w:rPr>
          <w:color w:val="000000"/>
          <w:sz w:val="22"/>
          <w:szCs w:val="22"/>
        </w:rPr>
      </w:pPr>
      <w:r>
        <w:rPr>
          <w:color w:val="000000"/>
          <w:sz w:val="22"/>
          <w:szCs w:val="22"/>
        </w:rPr>
        <w:t>Practice social distancing and wear a mask.</w:t>
      </w:r>
    </w:p>
    <w:p w14:paraId="19C5CB01" w14:textId="77777777" w:rsidR="00067558" w:rsidRDefault="008223D7">
      <w:r>
        <w:t>Please follow the guidelines below to determine if you (child or staff) should stay home:</w:t>
      </w:r>
    </w:p>
    <w:p w14:paraId="5409953E" w14:textId="77777777" w:rsidR="00067558" w:rsidRDefault="00067558"/>
    <w:tbl>
      <w:tblPr>
        <w:tblStyle w:val="a"/>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5"/>
        <w:gridCol w:w="6660"/>
      </w:tblGrid>
      <w:tr w:rsidR="00067558" w14:paraId="1C71CC8A" w14:textId="77777777">
        <w:tc>
          <w:tcPr>
            <w:tcW w:w="3055" w:type="dxa"/>
            <w:shd w:val="clear" w:color="auto" w:fill="002060"/>
          </w:tcPr>
          <w:p w14:paraId="0EAF47FD" w14:textId="77777777" w:rsidR="00067558" w:rsidRDefault="008223D7">
            <w:pPr>
              <w:pBdr>
                <w:top w:val="nil"/>
                <w:left w:val="nil"/>
                <w:bottom w:val="nil"/>
                <w:right w:val="nil"/>
                <w:between w:val="nil"/>
              </w:pBdr>
              <w:jc w:val="center"/>
              <w:rPr>
                <w:rFonts w:ascii="Cambria" w:eastAsia="Cambria" w:hAnsi="Cambria" w:cs="Cambria"/>
                <w:color w:val="FFFFFF"/>
              </w:rPr>
            </w:pPr>
            <w:r>
              <w:rPr>
                <w:rFonts w:ascii="Cambria" w:eastAsia="Cambria" w:hAnsi="Cambria" w:cs="Cambria"/>
                <w:color w:val="FFFFFF"/>
              </w:rPr>
              <w:t>Column A</w:t>
            </w:r>
          </w:p>
          <w:p w14:paraId="75696DED" w14:textId="77777777" w:rsidR="00067558" w:rsidRDefault="008223D7">
            <w:pPr>
              <w:pBdr>
                <w:top w:val="nil"/>
                <w:left w:val="nil"/>
                <w:bottom w:val="nil"/>
                <w:right w:val="nil"/>
                <w:between w:val="nil"/>
              </w:pBdr>
              <w:jc w:val="center"/>
              <w:rPr>
                <w:rFonts w:ascii="Cambria" w:eastAsia="Cambria" w:hAnsi="Cambria" w:cs="Cambria"/>
                <w:color w:val="FFFFFF"/>
              </w:rPr>
            </w:pPr>
            <w:r>
              <w:rPr>
                <w:rFonts w:ascii="Cambria" w:eastAsia="Cambria" w:hAnsi="Cambria" w:cs="Cambria"/>
                <w:color w:val="FFFFFF"/>
              </w:rPr>
              <w:t>If you checked 1 or more symptoms, student/staff should stay home from school/work</w:t>
            </w:r>
          </w:p>
        </w:tc>
        <w:tc>
          <w:tcPr>
            <w:tcW w:w="6660" w:type="dxa"/>
            <w:shd w:val="clear" w:color="auto" w:fill="002060"/>
          </w:tcPr>
          <w:p w14:paraId="68AB2610" w14:textId="77777777" w:rsidR="00067558" w:rsidRDefault="008223D7">
            <w:pPr>
              <w:pBdr>
                <w:top w:val="nil"/>
                <w:left w:val="nil"/>
                <w:bottom w:val="nil"/>
                <w:right w:val="nil"/>
                <w:between w:val="nil"/>
              </w:pBdr>
              <w:jc w:val="center"/>
              <w:rPr>
                <w:rFonts w:ascii="Cambria" w:eastAsia="Cambria" w:hAnsi="Cambria" w:cs="Cambria"/>
                <w:color w:val="FFFFFF"/>
              </w:rPr>
            </w:pPr>
            <w:r>
              <w:rPr>
                <w:rFonts w:ascii="Cambria" w:eastAsia="Cambria" w:hAnsi="Cambria" w:cs="Cambria"/>
                <w:color w:val="FFFFFF"/>
              </w:rPr>
              <w:t>Column B</w:t>
            </w:r>
          </w:p>
          <w:p w14:paraId="08E03584" w14:textId="77777777" w:rsidR="00067558" w:rsidRDefault="008223D7">
            <w:pPr>
              <w:pBdr>
                <w:top w:val="nil"/>
                <w:left w:val="nil"/>
                <w:bottom w:val="nil"/>
                <w:right w:val="nil"/>
                <w:between w:val="nil"/>
              </w:pBdr>
              <w:jc w:val="center"/>
              <w:rPr>
                <w:rFonts w:ascii="Cambria" w:eastAsia="Cambria" w:hAnsi="Cambria" w:cs="Cambria"/>
                <w:color w:val="FFFFFF"/>
              </w:rPr>
            </w:pPr>
            <w:r>
              <w:rPr>
                <w:rFonts w:ascii="Cambria" w:eastAsia="Cambria" w:hAnsi="Cambria" w:cs="Cambria"/>
                <w:color w:val="FFFFFF"/>
              </w:rPr>
              <w:t>If you checked 2 or more symptoms, student/staff should stay home from school/work</w:t>
            </w:r>
          </w:p>
        </w:tc>
      </w:tr>
      <w:tr w:rsidR="00067558" w14:paraId="79B24EA1" w14:textId="77777777">
        <w:tc>
          <w:tcPr>
            <w:tcW w:w="3055" w:type="dxa"/>
          </w:tcPr>
          <w:p w14:paraId="54C09DD4" w14:textId="77777777" w:rsidR="00067558" w:rsidRDefault="008223D7">
            <w:pPr>
              <w:pBdr>
                <w:top w:val="nil"/>
                <w:left w:val="nil"/>
                <w:bottom w:val="nil"/>
                <w:right w:val="nil"/>
                <w:between w:val="nil"/>
              </w:pBdr>
              <w:rPr>
                <w:rFonts w:ascii="Cambria" w:eastAsia="Cambria" w:hAnsi="Cambria" w:cs="Cambria"/>
                <w:color w:val="000000"/>
                <w:sz w:val="22"/>
                <w:szCs w:val="22"/>
              </w:rPr>
            </w:pPr>
            <w:r>
              <w:rPr>
                <w:rFonts w:ascii="MS Gothic" w:eastAsia="MS Gothic" w:hAnsi="MS Gothic" w:cs="MS Gothic"/>
                <w:color w:val="000000"/>
                <w:sz w:val="22"/>
                <w:szCs w:val="22"/>
              </w:rPr>
              <w:t>☐</w:t>
            </w:r>
            <w:r>
              <w:rPr>
                <w:rFonts w:ascii="Cambria" w:eastAsia="Cambria" w:hAnsi="Cambria" w:cs="Cambria"/>
                <w:color w:val="000000"/>
                <w:sz w:val="22"/>
                <w:szCs w:val="22"/>
              </w:rPr>
              <w:t xml:space="preserve">Fever (100°F or higher) </w:t>
            </w:r>
          </w:p>
          <w:p w14:paraId="7C73A3BB" w14:textId="77777777" w:rsidR="00067558" w:rsidRDefault="008223D7">
            <w:pPr>
              <w:pBdr>
                <w:top w:val="nil"/>
                <w:left w:val="nil"/>
                <w:bottom w:val="nil"/>
                <w:right w:val="nil"/>
                <w:between w:val="nil"/>
              </w:pBdr>
              <w:rPr>
                <w:rFonts w:ascii="Cambria" w:eastAsia="Cambria" w:hAnsi="Cambria" w:cs="Cambria"/>
                <w:color w:val="000000"/>
                <w:sz w:val="22"/>
                <w:szCs w:val="22"/>
              </w:rPr>
            </w:pPr>
            <w:r>
              <w:rPr>
                <w:rFonts w:ascii="MS Gothic" w:eastAsia="MS Gothic" w:hAnsi="MS Gothic" w:cs="MS Gothic"/>
                <w:color w:val="000000"/>
                <w:sz w:val="22"/>
                <w:szCs w:val="22"/>
              </w:rPr>
              <w:t>☐</w:t>
            </w:r>
            <w:r>
              <w:rPr>
                <w:rFonts w:ascii="Cambria" w:eastAsia="Cambria" w:hAnsi="Cambria" w:cs="Cambria"/>
                <w:color w:val="000000"/>
                <w:sz w:val="22"/>
                <w:szCs w:val="22"/>
              </w:rPr>
              <w:t xml:space="preserve">Cough </w:t>
            </w:r>
          </w:p>
          <w:p w14:paraId="7B5D3557" w14:textId="77777777" w:rsidR="00067558" w:rsidRDefault="008223D7">
            <w:pPr>
              <w:pBdr>
                <w:top w:val="nil"/>
                <w:left w:val="nil"/>
                <w:bottom w:val="nil"/>
                <w:right w:val="nil"/>
                <w:between w:val="nil"/>
              </w:pBdr>
              <w:rPr>
                <w:rFonts w:ascii="Cambria" w:eastAsia="Cambria" w:hAnsi="Cambria" w:cs="Cambria"/>
                <w:color w:val="000000"/>
                <w:sz w:val="22"/>
                <w:szCs w:val="22"/>
              </w:rPr>
            </w:pPr>
            <w:r>
              <w:rPr>
                <w:rFonts w:ascii="MS Gothic" w:eastAsia="MS Gothic" w:hAnsi="MS Gothic" w:cs="MS Gothic"/>
                <w:color w:val="000000"/>
                <w:sz w:val="22"/>
                <w:szCs w:val="22"/>
              </w:rPr>
              <w:t>☐</w:t>
            </w:r>
            <w:r>
              <w:rPr>
                <w:rFonts w:ascii="Cambria" w:eastAsia="Cambria" w:hAnsi="Cambria" w:cs="Cambria"/>
                <w:color w:val="000000"/>
                <w:sz w:val="22"/>
                <w:szCs w:val="22"/>
              </w:rPr>
              <w:t xml:space="preserve">Shortness of breath </w:t>
            </w:r>
          </w:p>
          <w:p w14:paraId="41D446E9" w14:textId="77777777" w:rsidR="00067558" w:rsidRDefault="008223D7">
            <w:pPr>
              <w:pBdr>
                <w:top w:val="nil"/>
                <w:left w:val="nil"/>
                <w:bottom w:val="nil"/>
                <w:right w:val="nil"/>
                <w:between w:val="nil"/>
              </w:pBdr>
              <w:rPr>
                <w:rFonts w:ascii="Cambria" w:eastAsia="Cambria" w:hAnsi="Cambria" w:cs="Cambria"/>
                <w:color w:val="000000"/>
                <w:sz w:val="22"/>
                <w:szCs w:val="22"/>
              </w:rPr>
            </w:pPr>
            <w:r>
              <w:rPr>
                <w:rFonts w:ascii="MS Gothic" w:eastAsia="MS Gothic" w:hAnsi="MS Gothic" w:cs="MS Gothic"/>
                <w:color w:val="000000"/>
                <w:sz w:val="22"/>
                <w:szCs w:val="22"/>
              </w:rPr>
              <w:t>☐</w:t>
            </w:r>
            <w:r>
              <w:rPr>
                <w:rFonts w:ascii="Cambria" w:eastAsia="Cambria" w:hAnsi="Cambria" w:cs="Cambria"/>
                <w:color w:val="000000"/>
                <w:sz w:val="22"/>
                <w:szCs w:val="22"/>
              </w:rPr>
              <w:t>Difficulty breathing</w:t>
            </w:r>
          </w:p>
          <w:p w14:paraId="07B13FAD" w14:textId="77777777" w:rsidR="00067558" w:rsidRDefault="008223D7">
            <w:pPr>
              <w:pBdr>
                <w:top w:val="nil"/>
                <w:left w:val="nil"/>
                <w:bottom w:val="nil"/>
                <w:right w:val="nil"/>
                <w:between w:val="nil"/>
              </w:pBdr>
              <w:rPr>
                <w:rFonts w:ascii="Cambria" w:eastAsia="Cambria" w:hAnsi="Cambria" w:cs="Cambria"/>
                <w:color w:val="000000"/>
                <w:sz w:val="22"/>
                <w:szCs w:val="22"/>
              </w:rPr>
            </w:pPr>
            <w:r>
              <w:rPr>
                <w:rFonts w:ascii="MS Gothic" w:eastAsia="MS Gothic" w:hAnsi="MS Gothic" w:cs="MS Gothic"/>
                <w:color w:val="000000"/>
                <w:sz w:val="22"/>
                <w:szCs w:val="22"/>
              </w:rPr>
              <w:t>☐</w:t>
            </w:r>
            <w:r>
              <w:rPr>
                <w:rFonts w:ascii="Cambria" w:eastAsia="Cambria" w:hAnsi="Cambria" w:cs="Cambria"/>
                <w:color w:val="000000"/>
                <w:sz w:val="22"/>
                <w:szCs w:val="22"/>
              </w:rPr>
              <w:t>Nausea or vomiting</w:t>
            </w:r>
          </w:p>
          <w:p w14:paraId="35E479F5" w14:textId="77777777" w:rsidR="00067558" w:rsidRDefault="008223D7">
            <w:pPr>
              <w:pBdr>
                <w:top w:val="nil"/>
                <w:left w:val="nil"/>
                <w:bottom w:val="nil"/>
                <w:right w:val="nil"/>
                <w:between w:val="nil"/>
              </w:pBdr>
              <w:rPr>
                <w:rFonts w:ascii="Cambria" w:eastAsia="Cambria" w:hAnsi="Cambria" w:cs="Cambria"/>
                <w:color w:val="000000"/>
                <w:sz w:val="22"/>
                <w:szCs w:val="22"/>
              </w:rPr>
            </w:pPr>
            <w:r>
              <w:rPr>
                <w:rFonts w:ascii="MS Gothic" w:eastAsia="MS Gothic" w:hAnsi="MS Gothic" w:cs="MS Gothic"/>
                <w:color w:val="000000"/>
                <w:sz w:val="22"/>
                <w:szCs w:val="22"/>
              </w:rPr>
              <w:t>☐</w:t>
            </w:r>
            <w:r>
              <w:rPr>
                <w:rFonts w:ascii="Cambria" w:eastAsia="Cambria" w:hAnsi="Cambria" w:cs="Cambria"/>
                <w:color w:val="000000"/>
                <w:sz w:val="22"/>
                <w:szCs w:val="22"/>
              </w:rPr>
              <w:t>Diarrhea</w:t>
            </w:r>
          </w:p>
          <w:p w14:paraId="192788FE" w14:textId="77777777" w:rsidR="00067558" w:rsidRDefault="008223D7">
            <w:pPr>
              <w:pBdr>
                <w:top w:val="nil"/>
                <w:left w:val="nil"/>
                <w:bottom w:val="nil"/>
                <w:right w:val="nil"/>
                <w:between w:val="nil"/>
              </w:pBdr>
              <w:rPr>
                <w:rFonts w:ascii="Cambria" w:eastAsia="Cambria" w:hAnsi="Cambria" w:cs="Cambria"/>
                <w:color w:val="000000"/>
                <w:sz w:val="22"/>
                <w:szCs w:val="22"/>
              </w:rPr>
            </w:pPr>
            <w:r>
              <w:rPr>
                <w:rFonts w:ascii="MS Gothic" w:eastAsia="MS Gothic" w:hAnsi="MS Gothic" w:cs="MS Gothic"/>
                <w:color w:val="000000"/>
                <w:sz w:val="22"/>
                <w:szCs w:val="22"/>
              </w:rPr>
              <w:t>☐</w:t>
            </w:r>
            <w:r>
              <w:rPr>
                <w:rFonts w:ascii="Cambria" w:eastAsia="Cambria" w:hAnsi="Cambria" w:cs="Cambria"/>
                <w:color w:val="000000"/>
                <w:sz w:val="22"/>
                <w:szCs w:val="22"/>
              </w:rPr>
              <w:t>Lack of smell or taste</w:t>
            </w:r>
          </w:p>
          <w:p w14:paraId="1CBF3BB6" w14:textId="77777777" w:rsidR="00067558" w:rsidRDefault="008223D7">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(without congestion)</w:t>
            </w:r>
          </w:p>
        </w:tc>
        <w:tc>
          <w:tcPr>
            <w:tcW w:w="6660" w:type="dxa"/>
          </w:tcPr>
          <w:p w14:paraId="6F627ADF" w14:textId="77777777" w:rsidR="00067558" w:rsidRDefault="00067558">
            <w:pPr>
              <w:widowControl w:val="0"/>
              <w:pBdr>
                <w:top w:val="nil"/>
                <w:left w:val="nil"/>
                <w:bottom w:val="nil"/>
                <w:right w:val="nil"/>
                <w:between w:val="nil"/>
              </w:pBdr>
              <w:spacing w:line="276" w:lineRule="auto"/>
              <w:rPr>
                <w:rFonts w:ascii="Cambria" w:eastAsia="Cambria" w:hAnsi="Cambria" w:cs="Cambria"/>
                <w:color w:val="000000"/>
                <w:sz w:val="22"/>
                <w:szCs w:val="22"/>
              </w:rPr>
            </w:pPr>
          </w:p>
          <w:tbl>
            <w:tblPr>
              <w:tblStyle w:val="a0"/>
              <w:tblW w:w="6444" w:type="dxa"/>
              <w:tblBorders>
                <w:top w:val="nil"/>
                <w:left w:val="nil"/>
                <w:bottom w:val="nil"/>
                <w:right w:val="nil"/>
              </w:tblBorders>
              <w:tblLayout w:type="fixed"/>
              <w:tblLook w:val="0000" w:firstRow="0" w:lastRow="0" w:firstColumn="0" w:lastColumn="0" w:noHBand="0" w:noVBand="0"/>
            </w:tblPr>
            <w:tblGrid>
              <w:gridCol w:w="3220"/>
              <w:gridCol w:w="3224"/>
            </w:tblGrid>
            <w:tr w:rsidR="00067558" w14:paraId="1B070101" w14:textId="77777777">
              <w:trPr>
                <w:trHeight w:val="773"/>
              </w:trPr>
              <w:tc>
                <w:tcPr>
                  <w:tcW w:w="3220" w:type="dxa"/>
                </w:tcPr>
                <w:p w14:paraId="3010C156" w14:textId="77777777" w:rsidR="00067558" w:rsidRDefault="008223D7">
                  <w:pPr>
                    <w:pBdr>
                      <w:top w:val="nil"/>
                      <w:left w:val="nil"/>
                      <w:bottom w:val="nil"/>
                      <w:right w:val="nil"/>
                      <w:between w:val="nil"/>
                    </w:pBdr>
                    <w:rPr>
                      <w:rFonts w:ascii="Cambria" w:eastAsia="Cambria" w:hAnsi="Cambria" w:cs="Cambria"/>
                      <w:color w:val="000000"/>
                      <w:sz w:val="22"/>
                      <w:szCs w:val="22"/>
                    </w:rPr>
                  </w:pPr>
                  <w:r>
                    <w:rPr>
                      <w:rFonts w:ascii="MS Gothic" w:eastAsia="MS Gothic" w:hAnsi="MS Gothic" w:cs="MS Gothic"/>
                      <w:color w:val="000000"/>
                      <w:sz w:val="22"/>
                      <w:szCs w:val="22"/>
                    </w:rPr>
                    <w:t>☐</w:t>
                  </w:r>
                  <w:r>
                    <w:rPr>
                      <w:rFonts w:ascii="Cambria" w:eastAsia="Cambria" w:hAnsi="Cambria" w:cs="Cambria"/>
                      <w:color w:val="000000"/>
                      <w:sz w:val="22"/>
                      <w:szCs w:val="22"/>
                    </w:rPr>
                    <w:t xml:space="preserve">Sore throat </w:t>
                  </w:r>
                </w:p>
                <w:p w14:paraId="0DD5D1B1" w14:textId="77777777" w:rsidR="00067558" w:rsidRDefault="008223D7">
                  <w:pPr>
                    <w:pBdr>
                      <w:top w:val="nil"/>
                      <w:left w:val="nil"/>
                      <w:bottom w:val="nil"/>
                      <w:right w:val="nil"/>
                      <w:between w:val="nil"/>
                    </w:pBdr>
                    <w:rPr>
                      <w:rFonts w:ascii="Cambria" w:eastAsia="Cambria" w:hAnsi="Cambria" w:cs="Cambria"/>
                      <w:color w:val="000000"/>
                      <w:sz w:val="22"/>
                      <w:szCs w:val="22"/>
                    </w:rPr>
                  </w:pPr>
                  <w:r>
                    <w:rPr>
                      <w:rFonts w:ascii="MS Gothic" w:eastAsia="MS Gothic" w:hAnsi="MS Gothic" w:cs="MS Gothic"/>
                      <w:color w:val="000000"/>
                      <w:sz w:val="22"/>
                      <w:szCs w:val="22"/>
                    </w:rPr>
                    <w:t>☐</w:t>
                  </w:r>
                  <w:r>
                    <w:rPr>
                      <w:rFonts w:ascii="Cambria" w:eastAsia="Cambria" w:hAnsi="Cambria" w:cs="Cambria"/>
                      <w:color w:val="000000"/>
                      <w:sz w:val="22"/>
                      <w:szCs w:val="22"/>
                    </w:rPr>
                    <w:t xml:space="preserve">Chills </w:t>
                  </w:r>
                </w:p>
                <w:p w14:paraId="5EDA37C9" w14:textId="77777777" w:rsidR="00067558" w:rsidRDefault="008223D7">
                  <w:pPr>
                    <w:pBdr>
                      <w:top w:val="nil"/>
                      <w:left w:val="nil"/>
                      <w:bottom w:val="nil"/>
                      <w:right w:val="nil"/>
                      <w:between w:val="nil"/>
                    </w:pBdr>
                    <w:rPr>
                      <w:rFonts w:ascii="Cambria" w:eastAsia="Cambria" w:hAnsi="Cambria" w:cs="Cambria"/>
                      <w:color w:val="000000"/>
                      <w:sz w:val="22"/>
                      <w:szCs w:val="22"/>
                    </w:rPr>
                  </w:pPr>
                  <w:r>
                    <w:rPr>
                      <w:rFonts w:ascii="MS Gothic" w:eastAsia="MS Gothic" w:hAnsi="MS Gothic" w:cs="MS Gothic"/>
                      <w:color w:val="000000"/>
                      <w:sz w:val="22"/>
                      <w:szCs w:val="22"/>
                    </w:rPr>
                    <w:t>☐</w:t>
                  </w:r>
                  <w:r>
                    <w:rPr>
                      <w:rFonts w:ascii="Cambria" w:eastAsia="Cambria" w:hAnsi="Cambria" w:cs="Cambria"/>
                      <w:color w:val="000000"/>
                      <w:sz w:val="22"/>
                      <w:szCs w:val="22"/>
                    </w:rPr>
                    <w:t xml:space="preserve">Muscle pain </w:t>
                  </w:r>
                </w:p>
              </w:tc>
              <w:tc>
                <w:tcPr>
                  <w:tcW w:w="3224" w:type="dxa"/>
                </w:tcPr>
                <w:p w14:paraId="749AF49B" w14:textId="77777777" w:rsidR="00067558" w:rsidRDefault="008223D7">
                  <w:pPr>
                    <w:pBdr>
                      <w:top w:val="nil"/>
                      <w:left w:val="nil"/>
                      <w:bottom w:val="nil"/>
                      <w:right w:val="nil"/>
                      <w:between w:val="nil"/>
                    </w:pBdr>
                    <w:rPr>
                      <w:rFonts w:ascii="Cambria" w:eastAsia="Cambria" w:hAnsi="Cambria" w:cs="Cambria"/>
                      <w:color w:val="000000"/>
                      <w:sz w:val="22"/>
                      <w:szCs w:val="22"/>
                    </w:rPr>
                  </w:pPr>
                  <w:r>
                    <w:rPr>
                      <w:rFonts w:ascii="MS Gothic" w:eastAsia="MS Gothic" w:hAnsi="MS Gothic" w:cs="MS Gothic"/>
                      <w:color w:val="000000"/>
                      <w:sz w:val="22"/>
                      <w:szCs w:val="22"/>
                    </w:rPr>
                    <w:t>☐</w:t>
                  </w:r>
                  <w:r>
                    <w:rPr>
                      <w:rFonts w:ascii="Cambria" w:eastAsia="Cambria" w:hAnsi="Cambria" w:cs="Cambria"/>
                      <w:color w:val="000000"/>
                      <w:sz w:val="22"/>
                      <w:szCs w:val="22"/>
                    </w:rPr>
                    <w:t xml:space="preserve">Headache </w:t>
                  </w:r>
                </w:p>
                <w:p w14:paraId="77A6CF4C" w14:textId="77777777" w:rsidR="00067558" w:rsidRDefault="008223D7">
                  <w:pPr>
                    <w:pBdr>
                      <w:top w:val="nil"/>
                      <w:left w:val="nil"/>
                      <w:bottom w:val="nil"/>
                      <w:right w:val="nil"/>
                      <w:between w:val="nil"/>
                    </w:pBdr>
                    <w:rPr>
                      <w:rFonts w:ascii="Cambria" w:eastAsia="Cambria" w:hAnsi="Cambria" w:cs="Cambria"/>
                      <w:color w:val="000000"/>
                      <w:sz w:val="22"/>
                      <w:szCs w:val="22"/>
                    </w:rPr>
                  </w:pPr>
                  <w:r>
                    <w:rPr>
                      <w:rFonts w:ascii="MS Gothic" w:eastAsia="MS Gothic" w:hAnsi="MS Gothic" w:cs="MS Gothic"/>
                      <w:color w:val="000000"/>
                      <w:sz w:val="22"/>
                      <w:szCs w:val="22"/>
                    </w:rPr>
                    <w:t>☐</w:t>
                  </w:r>
                  <w:r>
                    <w:rPr>
                      <w:rFonts w:ascii="Cambria" w:eastAsia="Cambria" w:hAnsi="Cambria" w:cs="Cambria"/>
                      <w:color w:val="000000"/>
                      <w:sz w:val="22"/>
                      <w:szCs w:val="22"/>
                    </w:rPr>
                    <w:t xml:space="preserve">Congestion or runny nose </w:t>
                  </w:r>
                </w:p>
                <w:p w14:paraId="556B9384" w14:textId="77777777" w:rsidR="00067558" w:rsidRDefault="008223D7">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 </w:t>
                  </w:r>
                </w:p>
              </w:tc>
            </w:tr>
          </w:tbl>
          <w:p w14:paraId="76BE32DD" w14:textId="77777777" w:rsidR="00067558" w:rsidRDefault="00067558">
            <w:pPr>
              <w:pBdr>
                <w:top w:val="nil"/>
                <w:left w:val="nil"/>
                <w:bottom w:val="nil"/>
                <w:right w:val="nil"/>
                <w:between w:val="nil"/>
              </w:pBdr>
              <w:rPr>
                <w:rFonts w:ascii="Cambria" w:eastAsia="Cambria" w:hAnsi="Cambria" w:cs="Cambria"/>
                <w:color w:val="000000"/>
                <w:sz w:val="22"/>
                <w:szCs w:val="22"/>
              </w:rPr>
            </w:pPr>
          </w:p>
        </w:tc>
      </w:tr>
    </w:tbl>
    <w:p w14:paraId="487F6A8D" w14:textId="77777777" w:rsidR="00067558" w:rsidRDefault="00067558"/>
    <w:p w14:paraId="5B278AFF" w14:textId="77777777" w:rsidR="00067558" w:rsidRDefault="008223D7">
      <w:pPr>
        <w:ind w:right="-306"/>
      </w:pPr>
      <w:r>
        <w:t>The Bethlehem Area School District will continue to monitor the situation and will provide updates as needed.  Please know the health and safety of our students and staff is our upmost priority.  If you have any questions or concerns about this information, students/parents please contact Dr. Kim Brannan, Supervisor of Health Services at kzsitekbrannan@basdschools.org and staff contact Carole Hall at chall@basdschools.org.</w:t>
      </w:r>
    </w:p>
    <w:p w14:paraId="170C486F" w14:textId="77777777" w:rsidR="00067558" w:rsidRDefault="00067558"/>
    <w:p w14:paraId="4D437E19" w14:textId="77777777" w:rsidR="00067558" w:rsidRDefault="008223D7">
      <w:r>
        <w:t>We thank you for your continued cooperation and support.</w:t>
      </w:r>
    </w:p>
    <w:p w14:paraId="314972A1" w14:textId="77777777" w:rsidR="00067558" w:rsidRDefault="00067558"/>
    <w:p w14:paraId="69BF5364" w14:textId="77777777" w:rsidR="00067558" w:rsidRDefault="008223D7">
      <w:pPr>
        <w:pBdr>
          <w:top w:val="nil"/>
          <w:left w:val="nil"/>
          <w:bottom w:val="nil"/>
          <w:right w:val="nil"/>
          <w:between w:val="nil"/>
        </w:pBdr>
        <w:rPr>
          <w:color w:val="000000"/>
        </w:rPr>
      </w:pPr>
      <w:r>
        <w:rPr>
          <w:color w:val="000000"/>
        </w:rPr>
        <w:t>Sincerely,</w:t>
      </w:r>
    </w:p>
    <w:p w14:paraId="6BEF196A" w14:textId="77777777" w:rsidR="00067558" w:rsidRDefault="008223D7">
      <w:pPr>
        <w:pBdr>
          <w:top w:val="nil"/>
          <w:left w:val="nil"/>
          <w:bottom w:val="nil"/>
          <w:right w:val="nil"/>
          <w:between w:val="nil"/>
        </w:pBdr>
        <w:rPr>
          <w:color w:val="000000"/>
        </w:rPr>
      </w:pPr>
      <w:bookmarkStart w:id="2" w:name="_30j0zll" w:colFirst="0" w:colLast="0"/>
      <w:bookmarkEnd w:id="2"/>
      <w:r>
        <w:rPr>
          <w:noProof/>
          <w:color w:val="000000"/>
        </w:rPr>
        <w:drawing>
          <wp:inline distT="0" distB="0" distL="114300" distR="114300" wp14:anchorId="6BA6C1BE" wp14:editId="7763830B">
            <wp:extent cx="5943600" cy="54864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548640"/>
                    </a:xfrm>
                    <a:prstGeom prst="rect">
                      <a:avLst/>
                    </a:prstGeom>
                    <a:ln/>
                  </pic:spPr>
                </pic:pic>
              </a:graphicData>
            </a:graphic>
          </wp:inline>
        </w:drawing>
      </w:r>
    </w:p>
    <w:p w14:paraId="4EAEDB89" w14:textId="77777777" w:rsidR="00067558" w:rsidRDefault="008223D7">
      <w:pPr>
        <w:pBdr>
          <w:top w:val="nil"/>
          <w:left w:val="nil"/>
          <w:bottom w:val="nil"/>
          <w:right w:val="nil"/>
          <w:between w:val="nil"/>
        </w:pBdr>
        <w:rPr>
          <w:color w:val="000000"/>
        </w:rPr>
      </w:pPr>
      <w:r>
        <w:rPr>
          <w:color w:val="000000"/>
        </w:rPr>
        <w:t>Dr. Kim Brannan DNP CSN</w:t>
      </w:r>
    </w:p>
    <w:p w14:paraId="2529037E" w14:textId="77777777" w:rsidR="00067558" w:rsidRDefault="008223D7">
      <w:pPr>
        <w:pBdr>
          <w:top w:val="nil"/>
          <w:left w:val="nil"/>
          <w:bottom w:val="nil"/>
          <w:right w:val="nil"/>
          <w:between w:val="nil"/>
        </w:pBdr>
        <w:rPr>
          <w:color w:val="000000"/>
        </w:rPr>
      </w:pPr>
      <w:r>
        <w:rPr>
          <w:color w:val="000000"/>
        </w:rPr>
        <w:t>Supervisor of Health Services</w:t>
      </w:r>
    </w:p>
    <w:sectPr w:rsidR="00067558">
      <w:footerReference w:type="even" r:id="rId9"/>
      <w:footerReference w:type="default" r:id="rId10"/>
      <w:pgSz w:w="13540" w:h="17520"/>
      <w:pgMar w:top="392" w:right="1008" w:bottom="284" w:left="1008"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397B6" w14:textId="77777777" w:rsidR="00FE41E4" w:rsidRDefault="00FE41E4">
      <w:r>
        <w:separator/>
      </w:r>
    </w:p>
  </w:endnote>
  <w:endnote w:type="continuationSeparator" w:id="0">
    <w:p w14:paraId="2A4A4B5D" w14:textId="77777777" w:rsidR="00FE41E4" w:rsidRDefault="00FE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5A20E" w14:textId="77777777" w:rsidR="00067558" w:rsidRDefault="008223D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10B6B746" w14:textId="77777777" w:rsidR="00067558" w:rsidRDefault="008223D7">
    <w:pPr>
      <w:pBdr>
        <w:top w:val="nil"/>
        <w:left w:val="nil"/>
        <w:bottom w:val="nil"/>
        <w:right w:val="nil"/>
        <w:between w:val="nil"/>
      </w:pBdr>
      <w:tabs>
        <w:tab w:val="center" w:pos="4680"/>
        <w:tab w:val="right" w:pos="9360"/>
      </w:tabs>
      <w:ind w:right="360"/>
      <w:jc w:val="center"/>
      <w:rPr>
        <w:color w:val="000000"/>
      </w:rPr>
    </w:pPr>
    <w:r>
      <w:rPr>
        <w:color w:val="000000"/>
      </w:rPr>
      <w:fldChar w:fldCharType="begin"/>
    </w:r>
    <w:r>
      <w:rPr>
        <w:color w:val="000000"/>
      </w:rPr>
      <w:instrText>PAGE</w:instrText>
    </w:r>
    <w:r>
      <w:rPr>
        <w:color w:val="000000"/>
      </w:rPr>
      <w:fldChar w:fldCharType="end"/>
    </w:r>
  </w:p>
  <w:p w14:paraId="4CA1B725" w14:textId="77777777" w:rsidR="00067558" w:rsidRDefault="0006755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8D9A1" w14:textId="77777777" w:rsidR="00067558" w:rsidRDefault="008223D7">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end"/>
    </w:r>
  </w:p>
  <w:p w14:paraId="2291D5A0" w14:textId="77777777" w:rsidR="00067558" w:rsidRDefault="008223D7">
    <w:pPr>
      <w:ind w:right="360"/>
      <w:rPr>
        <w:b/>
        <w:color w:val="E36C09"/>
      </w:rPr>
    </w:pPr>
    <w:r>
      <w:rPr>
        <w:b/>
        <w:color w:val="0070C0"/>
      </w:rPr>
      <w:t xml:space="preserve">     Bethlehem Area School District                                            </w:t>
    </w:r>
    <w:r>
      <w:rPr>
        <w:b/>
        <w:color w:val="E36C09"/>
      </w:rPr>
      <w:t xml:space="preserve">Reopening of Schools 2020-2021         </w:t>
    </w:r>
    <w:r>
      <w:rPr>
        <w:noProof/>
      </w:rPr>
      <w:drawing>
        <wp:anchor distT="0" distB="0" distL="0" distR="0" simplePos="0" relativeHeight="251658240" behindDoc="0" locked="0" layoutInCell="1" hidden="0" allowOverlap="1" wp14:anchorId="25100946" wp14:editId="734089E9">
          <wp:simplePos x="0" y="0"/>
          <wp:positionH relativeFrom="column">
            <wp:posOffset>2899904</wp:posOffset>
          </wp:positionH>
          <wp:positionV relativeFrom="paragraph">
            <wp:posOffset>5715</wp:posOffset>
          </wp:positionV>
          <wp:extent cx="451556" cy="219741"/>
          <wp:effectExtent l="0" t="0" r="0" b="0"/>
          <wp:wrapSquare wrapText="bothSides" distT="0" distB="0" distL="0" distR="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1556" cy="219741"/>
                  </a:xfrm>
                  <a:prstGeom prst="rect">
                    <a:avLst/>
                  </a:prstGeom>
                  <a:ln/>
                </pic:spPr>
              </pic:pic>
            </a:graphicData>
          </a:graphic>
        </wp:anchor>
      </w:drawing>
    </w:r>
  </w:p>
  <w:p w14:paraId="4FBD1053" w14:textId="77777777" w:rsidR="00067558" w:rsidRDefault="0006755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7801D" w14:textId="77777777" w:rsidR="00FE41E4" w:rsidRDefault="00FE41E4">
      <w:r>
        <w:separator/>
      </w:r>
    </w:p>
  </w:footnote>
  <w:footnote w:type="continuationSeparator" w:id="0">
    <w:p w14:paraId="1B73DA3E" w14:textId="77777777" w:rsidR="00FE41E4" w:rsidRDefault="00FE41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F3748"/>
    <w:multiLevelType w:val="multilevel"/>
    <w:tmpl w:val="241ED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58"/>
    <w:rsid w:val="00067558"/>
    <w:rsid w:val="00263997"/>
    <w:rsid w:val="008223D7"/>
    <w:rsid w:val="00BC1DCA"/>
    <w:rsid w:val="00FE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5D8E9"/>
  <w15:docId w15:val="{69883051-C752-B946-A7AC-0B1E8E9D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1934</Characters>
  <Application>Microsoft Macintosh Word</Application>
  <DocSecurity>0</DocSecurity>
  <Lines>16</Lines>
  <Paragraphs>4</Paragraphs>
  <ScaleCrop>false</ScaleCrop>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Rahs</cp:lastModifiedBy>
  <cp:revision>2</cp:revision>
  <dcterms:created xsi:type="dcterms:W3CDTF">2020-10-24T18:45:00Z</dcterms:created>
  <dcterms:modified xsi:type="dcterms:W3CDTF">2020-10-24T18:45:00Z</dcterms:modified>
</cp:coreProperties>
</file>