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99D" w:rsidRDefault="00D83AFB">
      <w:pPr>
        <w:ind w:left="-1008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2576162" cy="77030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62" cy="7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99D" w:rsidRDefault="00D83AFB">
      <w:r>
        <w:t xml:space="preserve">Estimado personal o padres/encargados: </w:t>
      </w:r>
    </w:p>
    <w:p w:rsidR="0034599D" w:rsidRDefault="0034599D"/>
    <w:p w:rsidR="0034599D" w:rsidRDefault="00D83AFB">
      <w:r>
        <w:t xml:space="preserve">El </w:t>
      </w:r>
      <w:r w:rsidR="00E065A4">
        <w:t>24 de octubre,</w:t>
      </w:r>
      <w:r>
        <w:t xml:space="preserve"> el Distrito Escolar del Área de Bethlehem fue notificado de un caso positivo de coronavirus (COVID-19) en </w:t>
      </w:r>
      <w:r w:rsidR="00E065A4">
        <w:t>Northeast Middle School</w:t>
      </w:r>
      <w:r>
        <w:t>.</w:t>
      </w:r>
    </w:p>
    <w:p w:rsidR="0034599D" w:rsidRDefault="0034599D"/>
    <w:p w:rsidR="0034599D" w:rsidRDefault="00D83AFB">
      <w:bookmarkStart w:id="1" w:name="_30j0zll" w:colFirst="0" w:colLast="0"/>
      <w:bookmarkEnd w:id="1"/>
      <w:r>
        <w:t xml:space="preserve">El liderazgo escolar, junto con los funcionarios de salud pública del área local, ha determinado que no es necesario </w:t>
      </w:r>
      <w:r>
        <w:t>cerrar nuestra escuela en este momento. Las aulas y los espacios utilizados por la persona fueron limpiados y desinfectados de acuerdo con las pautas de los CDC.</w:t>
      </w:r>
    </w:p>
    <w:p w:rsidR="0034599D" w:rsidRDefault="0034599D"/>
    <w:p w:rsidR="0034599D" w:rsidRDefault="00D83AFB">
      <w:pPr>
        <w:rPr>
          <w:b/>
        </w:rPr>
      </w:pPr>
      <w:r>
        <w:rPr>
          <w:b/>
        </w:rPr>
        <w:t>Los miembros del personal y los estudiantes que puedan haber estado en contacto cercano (cual</w:t>
      </w:r>
      <w:r>
        <w:rPr>
          <w:b/>
        </w:rPr>
        <w:t>quier individuo dentro de los 6 pies de distancia de un individuo infectado durante al menos 15 minutos) con el individuo serán contactados directamente por la Oficina de Salud de Bethlehem y / o el personal del Departamento de Servicios de Salud de BASD c</w:t>
      </w:r>
      <w:r>
        <w:rPr>
          <w:b/>
        </w:rPr>
        <w:t>on instrucciones para la autocuarentena.</w:t>
      </w:r>
    </w:p>
    <w:p w:rsidR="0034599D" w:rsidRDefault="0034599D"/>
    <w:p w:rsidR="0034599D" w:rsidRDefault="00D83AFB">
      <w:r>
        <w:t>Se anima a los padres, estudiantes y personal a hacer lo siguiente para ayudar a prevenir la propagación de enfermedades en el hogar, la escuela y el trabajo: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Evite el contacto cercano con personas enfermas.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Lávese</w:t>
      </w:r>
      <w:r>
        <w:rPr>
          <w:color w:val="000000"/>
          <w:sz w:val="22"/>
          <w:szCs w:val="22"/>
        </w:rPr>
        <w:t xml:space="preserve"> las manos con frecuencia.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Evitar tocarse los ojos, la nariz y la boca.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Quédese en casa cuando esté enfermo.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Cúbrase la boca y la nariz con la parte interior del codo cuando tosa y estornude.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Limpiar y desinfectar los objetos y superficies que se tocan con</w:t>
      </w:r>
      <w:r>
        <w:rPr>
          <w:color w:val="000000"/>
          <w:sz w:val="22"/>
          <w:szCs w:val="22"/>
        </w:rPr>
        <w:t xml:space="preserve"> frecuencia.</w:t>
      </w:r>
    </w:p>
    <w:p w:rsidR="0034599D" w:rsidRDefault="00D83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Practicar el distanciamiento social y el </w:t>
      </w:r>
      <w:r>
        <w:rPr>
          <w:sz w:val="22"/>
          <w:szCs w:val="22"/>
        </w:rPr>
        <w:t xml:space="preserve">uso de </w:t>
      </w:r>
      <w:r>
        <w:rPr>
          <w:color w:val="000000"/>
          <w:sz w:val="22"/>
          <w:szCs w:val="22"/>
        </w:rPr>
        <w:t xml:space="preserve"> una </w:t>
      </w:r>
      <w:r>
        <w:rPr>
          <w:sz w:val="22"/>
          <w:szCs w:val="22"/>
        </w:rPr>
        <w:t>mascarilla</w:t>
      </w:r>
      <w:r>
        <w:rPr>
          <w:color w:val="000000"/>
          <w:sz w:val="22"/>
          <w:szCs w:val="22"/>
        </w:rPr>
        <w:t>.</w:t>
      </w:r>
    </w:p>
    <w:p w:rsidR="0034599D" w:rsidRDefault="00D83AFB">
      <w:r>
        <w:t>Siga las pautas a continuación para determinar si usted (niño o personal) debe quedarse en casa:</w:t>
      </w:r>
    </w:p>
    <w:p w:rsidR="0034599D" w:rsidRDefault="0034599D"/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660"/>
      </w:tblGrid>
      <w:tr w:rsidR="0034599D">
        <w:tc>
          <w:tcPr>
            <w:tcW w:w="3055" w:type="dxa"/>
            <w:shd w:val="clear" w:color="auto" w:fill="002060"/>
          </w:tcPr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Columna A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Si marcó 1 o más síntomas, el estudiante / personal debe quedarse en casa y no ir a la escuela / trabajo</w:t>
            </w:r>
          </w:p>
        </w:tc>
        <w:tc>
          <w:tcPr>
            <w:tcW w:w="6660" w:type="dxa"/>
            <w:shd w:val="clear" w:color="auto" w:fill="002060"/>
          </w:tcPr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Columna B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Si marcó 2 o más síntomas, el est</w:t>
            </w:r>
            <w:r>
              <w:rPr>
                <w:rFonts w:ascii="Cambria" w:eastAsia="Cambria" w:hAnsi="Cambria" w:cs="Cambria"/>
                <w:color w:val="FFFFFF"/>
              </w:rPr>
              <w:t>udiante/personal debe quedarse en casa y no ir a la escuela/al trabajo</w:t>
            </w:r>
          </w:p>
        </w:tc>
      </w:tr>
      <w:tr w:rsidR="0034599D">
        <w:tc>
          <w:tcPr>
            <w:tcW w:w="3055" w:type="dxa"/>
          </w:tcPr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Fiebre (100 ° F o más) 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Tos 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Falta de aliento 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Dificultad para respirar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Náuseas o vómitos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Diarrea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Falta de olfato o gusto</w:t>
            </w:r>
          </w:p>
          <w:p w:rsidR="0034599D" w:rsidRDefault="00D8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(sin congestión)</w:t>
            </w:r>
          </w:p>
        </w:tc>
        <w:tc>
          <w:tcPr>
            <w:tcW w:w="6660" w:type="dxa"/>
          </w:tcPr>
          <w:p w:rsidR="0034599D" w:rsidRDefault="0034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6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3224"/>
            </w:tblGrid>
            <w:tr w:rsidR="0034599D">
              <w:trPr>
                <w:trHeight w:val="773"/>
              </w:trPr>
              <w:tc>
                <w:tcPr>
                  <w:tcW w:w="3220" w:type="dxa"/>
                </w:tcPr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Dolor de garganta </w:t>
                  </w:r>
                </w:p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Escalofríos </w:t>
                  </w:r>
                </w:p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Dolor muscular </w:t>
                  </w:r>
                </w:p>
              </w:tc>
              <w:tc>
                <w:tcPr>
                  <w:tcW w:w="3224" w:type="dxa"/>
                </w:tcPr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Dolor de cabeza </w:t>
                  </w:r>
                </w:p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2"/>
                      <w:szCs w:val="22"/>
                    </w:rPr>
                    <w:t>☐</w:t>
                  </w: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Congestión o secreción nasal </w:t>
                  </w:r>
                </w:p>
                <w:p w:rsidR="0034599D" w:rsidRDefault="00D83A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4599D" w:rsidRDefault="00345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34599D" w:rsidRDefault="0034599D"/>
    <w:p w:rsidR="0034599D" w:rsidRDefault="00D83AFB">
      <w:pPr>
        <w:ind w:right="-306"/>
      </w:pPr>
      <w:r>
        <w:t>El Distrito Escolar del Área de Bethlehem continuará monitoreando la situación y proporcionará actualizaciones según sea necesario. Por favor, sepa que la salud y seguridad de nuestros estudiantes y personal es nuestra máxima prioridad. Si tiene alguna pre</w:t>
      </w:r>
      <w:r>
        <w:t>gunta o inquietud sobre esta información, los estudiantes/padres deben comunicarse con la Dra. Kim Brannan, Supervisora ​​de Servicios de Salud en kzsitekbrannan@basdschools.org y el personal comuníquese con Carole Hall en chall@basdschools.org.</w:t>
      </w:r>
    </w:p>
    <w:p w:rsidR="0034599D" w:rsidRDefault="0034599D"/>
    <w:p w:rsidR="0034599D" w:rsidRDefault="00D83AFB">
      <w:r>
        <w:t>Le agrade</w:t>
      </w:r>
      <w:r>
        <w:t>cemos su continua cooperación y apoyo.</w:t>
      </w:r>
    </w:p>
    <w:p w:rsidR="0034599D" w:rsidRDefault="0034599D"/>
    <w:p w:rsidR="0034599D" w:rsidRDefault="00D83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Atentamente,</w:t>
      </w:r>
    </w:p>
    <w:p w:rsidR="0034599D" w:rsidRDefault="00D83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1fob9te" w:colFirst="0" w:colLast="0"/>
      <w:bookmarkEnd w:id="2"/>
      <w:r>
        <w:t xml:space="preserve"> </w:t>
      </w:r>
      <w:r>
        <w:rPr>
          <w:noProof/>
        </w:rPr>
        <w:drawing>
          <wp:inline distT="0" distB="0" distL="0" distR="0">
            <wp:extent cx="1901170" cy="55061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6245" t="68910" r="41767" b="23931"/>
                    <a:stretch>
                      <a:fillRect/>
                    </a:stretch>
                  </pic:blipFill>
                  <pic:spPr>
                    <a:xfrm>
                      <a:off x="0" y="0"/>
                      <a:ext cx="1901170" cy="550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99D" w:rsidRDefault="00D83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Dr. Kim Brannan DNP CSN</w:t>
      </w:r>
    </w:p>
    <w:p w:rsidR="0034599D" w:rsidRDefault="00D83A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Supervisor de servicios de salud</w:t>
      </w:r>
    </w:p>
    <w:sectPr w:rsidR="0034599D">
      <w:footerReference w:type="even" r:id="rId9"/>
      <w:footerReference w:type="default" r:id="rId10"/>
      <w:pgSz w:w="13600" w:h="17600"/>
      <w:pgMar w:top="392" w:right="1008" w:bottom="284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AFB" w:rsidRDefault="00D83AFB">
      <w:r>
        <w:separator/>
      </w:r>
    </w:p>
  </w:endnote>
  <w:endnote w:type="continuationSeparator" w:id="0">
    <w:p w:rsidR="00D83AFB" w:rsidRDefault="00D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599D" w:rsidRDefault="00D83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599D" w:rsidRDefault="00D83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599D" w:rsidRDefault="003459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599D" w:rsidRDefault="00D83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4599D" w:rsidRDefault="00D83AFB">
    <w:pPr>
      <w:ind w:right="360"/>
      <w:rPr>
        <w:b/>
        <w:color w:val="E36C09"/>
      </w:rPr>
    </w:pPr>
    <w:r>
      <w:rPr>
        <w:b/>
        <w:color w:val="0070C0"/>
      </w:rPr>
      <w:t xml:space="preserve">     Distrito escolar del área de Bethlehem                                            </w:t>
    </w:r>
    <w:r>
      <w:rPr>
        <w:b/>
        <w:color w:val="E36C09"/>
      </w:rPr>
      <w:t xml:space="preserve">Reapertura de escuelas 2020-2021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2899904</wp:posOffset>
          </wp:positionH>
          <wp:positionV relativeFrom="paragraph">
            <wp:posOffset>5715</wp:posOffset>
          </wp:positionV>
          <wp:extent cx="451556" cy="219741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556" cy="219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599D" w:rsidRDefault="003459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AFB" w:rsidRDefault="00D83AFB">
      <w:r>
        <w:separator/>
      </w:r>
    </w:p>
  </w:footnote>
  <w:footnote w:type="continuationSeparator" w:id="0">
    <w:p w:rsidR="00D83AFB" w:rsidRDefault="00D8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0087F"/>
    <w:multiLevelType w:val="multilevel"/>
    <w:tmpl w:val="5A6C7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9D"/>
    <w:rsid w:val="0034599D"/>
    <w:rsid w:val="00D83AFB"/>
    <w:rsid w:val="00E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F4F11"/>
  <w15:docId w15:val="{EA4562E4-9416-3647-8DF2-DB89CA7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Xiamari Maria Osorio</cp:lastModifiedBy>
  <cp:revision>2</cp:revision>
  <dcterms:created xsi:type="dcterms:W3CDTF">2020-10-24T21:45:00Z</dcterms:created>
  <dcterms:modified xsi:type="dcterms:W3CDTF">2020-10-24T21:45:00Z</dcterms:modified>
</cp:coreProperties>
</file>